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hd w:fill="ffffff" w:val="clear"/>
        <w:spacing w:line="276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-133349</wp:posOffset>
            </wp:positionH>
            <wp:positionV relativeFrom="paragraph">
              <wp:posOffset>0</wp:posOffset>
            </wp:positionV>
            <wp:extent cx="3085306" cy="804863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32865" l="0" r="0" t="34669"/>
                    <a:stretch>
                      <a:fillRect/>
                    </a:stretch>
                  </pic:blipFill>
                  <pic:spPr>
                    <a:xfrm>
                      <a:off x="0" y="0"/>
                      <a:ext cx="3085306" cy="8048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shd w:fill="ffffff" w:val="clear"/>
        <w:spacing w:line="276" w:lineRule="auto"/>
        <w:jc w:val="righ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hd w:fill="ffffff" w:val="clear"/>
        <w:spacing w:line="276" w:lineRule="auto"/>
        <w:jc w:val="righ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FOR IMMEDIATE RELEASE</w:t>
      </w:r>
    </w:p>
    <w:p w:rsidR="00000000" w:rsidDel="00000000" w:rsidP="00000000" w:rsidRDefault="00000000" w:rsidRPr="00000000" w14:paraId="00000004">
      <w:pPr>
        <w:pageBreakBefore w:val="0"/>
        <w:shd w:fill="ffffff" w:val="clear"/>
        <w:spacing w:line="276" w:lineRule="auto"/>
        <w:jc w:val="righ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October 31,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hd w:fill="ffffff" w:val="clear"/>
        <w:spacing w:line="276" w:lineRule="auto"/>
        <w:jc w:val="lef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hd w:fill="ffffff" w:val="clear"/>
        <w:spacing w:line="276" w:lineRule="auto"/>
        <w:jc w:val="center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Impact100 Louisville 2022 Annual Grant Awards Event</w:t>
      </w:r>
    </w:p>
    <w:p w:rsidR="00000000" w:rsidDel="00000000" w:rsidP="00000000" w:rsidRDefault="00000000" w:rsidRPr="00000000" w14:paraId="00000008">
      <w:pPr>
        <w:shd w:fill="ffffff" w:val="clear"/>
        <w:jc w:val="center"/>
        <w:rPr>
          <w:rFonts w:ascii="Times New Roman" w:cs="Times New Roman" w:eastAsia="Times New Roman" w:hAnsi="Times New Roman"/>
          <w:i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5"/>
          <w:szCs w:val="25"/>
          <w:rtl w:val="0"/>
        </w:rPr>
        <w:t xml:space="preserve">Community to benefit from 450 women each giving $1,000 to create $450,000 Impact Grant</w:t>
      </w:r>
    </w:p>
    <w:p w:rsidR="00000000" w:rsidDel="00000000" w:rsidP="00000000" w:rsidRDefault="00000000" w:rsidRPr="00000000" w14:paraId="00000009">
      <w:pPr>
        <w:pageBreakBefore w:val="0"/>
        <w:shd w:fill="ffffff" w:val="clear"/>
        <w:spacing w:line="276" w:lineRule="auto"/>
        <w:jc w:val="center"/>
        <w:rPr>
          <w:rFonts w:ascii="Times New Roman" w:cs="Times New Roman" w:eastAsia="Times New Roman" w:hAnsi="Times New Roman"/>
          <w:b w:val="1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hd w:fill="ffffff" w:val="clear"/>
        <w:spacing w:line="276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1"/>
          <w:szCs w:val="21"/>
          <w:rtl w:val="0"/>
        </w:rPr>
        <w:t xml:space="preserve">Louisville, KY —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On November 3, 2022, the Louisville chapter of Impact100 will grant four (4) nonprofit organizations with $100,000 grants each when it hosts its Annual Awards Event at River House in Louisville.</w:t>
      </w:r>
    </w:p>
    <w:p w:rsidR="00000000" w:rsidDel="00000000" w:rsidP="00000000" w:rsidRDefault="00000000" w:rsidRPr="00000000" w14:paraId="0000000B">
      <w:pPr>
        <w:pageBreakBefore w:val="0"/>
        <w:shd w:fill="ffffff" w:val="clear"/>
        <w:spacing w:line="276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Additionally, three (3) other nonprofit finalists will each receive grants of more than $16,000.  </w:t>
      </w:r>
    </w:p>
    <w:p w:rsidR="00000000" w:rsidDel="00000000" w:rsidP="00000000" w:rsidRDefault="00000000" w:rsidRPr="00000000" w14:paraId="0000000C">
      <w:pPr>
        <w:shd w:fill="ffffff" w:val="clear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shd w:fill="ffffff" w:val="clear"/>
        <w:spacing w:line="276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The Louisville chapter of Impact100, founded by mother and daughter Dani Kannapell and Carey Goldstein, came to fruition in 2019 with the mission of creating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1"/>
          <w:szCs w:val="21"/>
          <w:rtl w:val="0"/>
        </w:rPr>
        <w:t xml:space="preserve">A Community of Women Transforming Lives Through Collective Giving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. The model is simple - 100 women (more or less) each donate $1,000 to create a $100,000 impact grant for their community.</w:t>
      </w:r>
    </w:p>
    <w:p w:rsidR="00000000" w:rsidDel="00000000" w:rsidP="00000000" w:rsidRDefault="00000000" w:rsidRPr="00000000" w14:paraId="0000000E">
      <w:pPr>
        <w:shd w:fill="ffffff" w:val="clear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ageBreakBefore w:val="0"/>
        <w:shd w:fill="ffffff" w:val="clear"/>
        <w:spacing w:line="276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“When you give a $1,000 you HOPE it makes an impact; however, when you give a $1,000 through Impact100 Louisville you KNOW it will make a direct impact to our community,” said Carey Goldstein, Co-President. “Each year our board dares to whisper a membership goal number and each year we have eclipsed the number of expected members”</w:t>
      </w:r>
    </w:p>
    <w:p w:rsidR="00000000" w:rsidDel="00000000" w:rsidP="00000000" w:rsidRDefault="00000000" w:rsidRPr="00000000" w14:paraId="00000010">
      <w:pPr>
        <w:shd w:fill="ffffff" w:val="clear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hd w:fill="ffffff" w:val="clear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The Impact100 membership model is unique but effective. “Just think, a group of women in Louisville, Ky, are well on their way to donating a million dollars to our local community in just three years. Now, that's making an Impact!” said Deon Stokes, Impact100 Communications Chair.</w:t>
      </w:r>
    </w:p>
    <w:p w:rsidR="00000000" w:rsidDel="00000000" w:rsidP="00000000" w:rsidRDefault="00000000" w:rsidRPr="00000000" w14:paraId="00000012">
      <w:pPr>
        <w:shd w:fill="ffffff" w:val="clear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hd w:fill="ffffff" w:val="clear"/>
        <w:jc w:val="center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This year, 450 local women each gave $1,000 to create a $450,000 grant to benefit nonprofit</w:t>
      </w:r>
    </w:p>
    <w:p w:rsidR="00000000" w:rsidDel="00000000" w:rsidP="00000000" w:rsidRDefault="00000000" w:rsidRPr="00000000" w14:paraId="00000014">
      <w:pPr>
        <w:shd w:fill="ffffff" w:val="clear"/>
        <w:jc w:val="center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organizations throughout Jefferson County, Kentucky.  </w:t>
      </w:r>
    </w:p>
    <w:p w:rsidR="00000000" w:rsidDel="00000000" w:rsidP="00000000" w:rsidRDefault="00000000" w:rsidRPr="00000000" w14:paraId="00000015">
      <w:pPr>
        <w:shd w:fill="ffffff" w:val="clear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hd w:fill="ffffff" w:val="clear"/>
        <w:spacing w:line="276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Impact100 creates impact grants that are awarded in five focus areas: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Arts and Culture; Education; Environment, Recreation, or Preservation; Family; and Health and Wellness.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The top five nonprofits from each focus area selected for voting are: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hd w:fill="ffffff" w:val="clear"/>
        <w:spacing w:line="276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line="240" w:lineRule="auto"/>
        <w:rPr>
          <w:rFonts w:ascii="Times New Roman" w:cs="Times New Roman" w:eastAsia="Times New Roman" w:hAnsi="Times New Roman"/>
          <w:b w:val="1"/>
          <w:i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1"/>
          <w:szCs w:val="21"/>
          <w:rtl w:val="0"/>
        </w:rPr>
        <w:t xml:space="preserve">The Louisville Leopard Percussionists</w:t>
      </w:r>
    </w:p>
    <w:p w:rsidR="00000000" w:rsidDel="00000000" w:rsidP="00000000" w:rsidRDefault="00000000" w:rsidRPr="00000000" w14:paraId="00000019">
      <w:pPr>
        <w:shd w:fill="ffffff" w:val="clear"/>
        <w:spacing w:line="240" w:lineRule="auto"/>
        <w:rPr>
          <w:rFonts w:ascii="Times New Roman" w:cs="Times New Roman" w:eastAsia="Times New Roman" w:hAnsi="Times New Roman"/>
          <w:i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1"/>
          <w:szCs w:val="21"/>
          <w:rtl w:val="0"/>
        </w:rPr>
        <w:t xml:space="preserve">Arts and Culture </w:t>
      </w:r>
    </w:p>
    <w:p w:rsidR="00000000" w:rsidDel="00000000" w:rsidP="00000000" w:rsidRDefault="00000000" w:rsidRPr="00000000" w14:paraId="0000001A">
      <w:pPr>
        <w:shd w:fill="ffffff" w:val="clear"/>
        <w:spacing w:line="240" w:lineRule="auto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With the suite of instruments funded by this grant, we can double the number of children we serve each year and introduce a new academic program, Leopard Learners.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hd w:fill="ffffff" w:val="clear"/>
        <w:spacing w:line="240" w:lineRule="auto"/>
        <w:rPr>
          <w:rFonts w:ascii="Times New Roman" w:cs="Times New Roman" w:eastAsia="Times New Roman" w:hAnsi="Times New Roman"/>
          <w:b w:val="1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line="240" w:lineRule="auto"/>
        <w:rPr>
          <w:rFonts w:ascii="Times New Roman" w:cs="Times New Roman" w:eastAsia="Times New Roman" w:hAnsi="Times New Roman"/>
          <w:b w:val="1"/>
          <w:i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1"/>
          <w:szCs w:val="21"/>
          <w:rtl w:val="0"/>
        </w:rPr>
        <w:t xml:space="preserve">Educational Justice</w:t>
      </w:r>
    </w:p>
    <w:p w:rsidR="00000000" w:rsidDel="00000000" w:rsidP="00000000" w:rsidRDefault="00000000" w:rsidRPr="00000000" w14:paraId="0000001D">
      <w:pPr>
        <w:shd w:fill="ffffff" w:val="clear"/>
        <w:spacing w:line="240" w:lineRule="auto"/>
        <w:rPr>
          <w:rFonts w:ascii="Times New Roman" w:cs="Times New Roman" w:eastAsia="Times New Roman" w:hAnsi="Times New Roman"/>
          <w:i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1"/>
          <w:szCs w:val="21"/>
          <w:rtl w:val="0"/>
        </w:rPr>
        <w:t xml:space="preserve">Education</w:t>
      </w:r>
    </w:p>
    <w:p w:rsidR="00000000" w:rsidDel="00000000" w:rsidP="00000000" w:rsidRDefault="00000000" w:rsidRPr="00000000" w14:paraId="0000001E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The Educational Justice Advocate Program provides free tutoring to under-resourced youth and engages high-achieving high school students as tutors and mentors to bridge the gap of educational inequity. </w:t>
      </w:r>
    </w:p>
    <w:p w:rsidR="00000000" w:rsidDel="00000000" w:rsidP="00000000" w:rsidRDefault="00000000" w:rsidRPr="00000000" w14:paraId="0000001F">
      <w:pPr>
        <w:shd w:fill="ffffff" w:val="clear"/>
        <w:spacing w:line="240" w:lineRule="auto"/>
        <w:rPr>
          <w:rFonts w:ascii="Times New Roman" w:cs="Times New Roman" w:eastAsia="Times New Roman" w:hAnsi="Times New Roman"/>
          <w:b w:val="1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line="240" w:lineRule="auto"/>
        <w:rPr>
          <w:rFonts w:ascii="Times New Roman" w:cs="Times New Roman" w:eastAsia="Times New Roman" w:hAnsi="Times New Roman"/>
          <w:b w:val="1"/>
          <w:i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1"/>
          <w:szCs w:val="21"/>
          <w:rtl w:val="0"/>
        </w:rPr>
        <w:t xml:space="preserve">I Would Rather Be Reading: Mindful Literacy Expansion </w:t>
      </w:r>
    </w:p>
    <w:p w:rsidR="00000000" w:rsidDel="00000000" w:rsidP="00000000" w:rsidRDefault="00000000" w:rsidRPr="00000000" w14:paraId="00000021">
      <w:pPr>
        <w:shd w:fill="ffffff" w:val="clear"/>
        <w:spacing w:line="240" w:lineRule="auto"/>
        <w:rPr>
          <w:rFonts w:ascii="Times New Roman" w:cs="Times New Roman" w:eastAsia="Times New Roman" w:hAnsi="Times New Roman"/>
          <w:i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1"/>
          <w:szCs w:val="21"/>
          <w:rtl w:val="0"/>
        </w:rPr>
        <w:t xml:space="preserve">Education</w:t>
      </w:r>
    </w:p>
    <w:p w:rsidR="00000000" w:rsidDel="00000000" w:rsidP="00000000" w:rsidRDefault="00000000" w:rsidRPr="00000000" w14:paraId="00000022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With Mindful Literacy, a standards-aligned curriculum for literacy and social-emotional learning, students gain confidence and improve their attendance, academics, and graduation rates.</w:t>
      </w:r>
    </w:p>
    <w:p w:rsidR="00000000" w:rsidDel="00000000" w:rsidP="00000000" w:rsidRDefault="00000000" w:rsidRPr="00000000" w14:paraId="00000023">
      <w:pPr>
        <w:shd w:fill="ffffff" w:val="clear"/>
        <w:spacing w:line="240" w:lineRule="auto"/>
        <w:rPr>
          <w:rFonts w:ascii="Times New Roman" w:cs="Times New Roman" w:eastAsia="Times New Roman" w:hAnsi="Times New Roman"/>
          <w:b w:val="1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line="240" w:lineRule="auto"/>
        <w:rPr>
          <w:rFonts w:ascii="Times New Roman" w:cs="Times New Roman" w:eastAsia="Times New Roman" w:hAnsi="Times New Roman"/>
          <w:b w:val="1"/>
          <w:i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1"/>
          <w:szCs w:val="21"/>
          <w:rtl w:val="0"/>
        </w:rPr>
        <w:t xml:space="preserve">Blackacre Conservancy: Restroom Expansion and Sunset Trail Improvements </w:t>
      </w:r>
    </w:p>
    <w:p w:rsidR="00000000" w:rsidDel="00000000" w:rsidP="00000000" w:rsidRDefault="00000000" w:rsidRPr="00000000" w14:paraId="00000025">
      <w:pPr>
        <w:shd w:fill="ffffff" w:val="clear"/>
        <w:spacing w:line="240" w:lineRule="auto"/>
        <w:rPr>
          <w:rFonts w:ascii="Times New Roman" w:cs="Times New Roman" w:eastAsia="Times New Roman" w:hAnsi="Times New Roman"/>
          <w:i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1"/>
          <w:szCs w:val="21"/>
          <w:rtl w:val="0"/>
        </w:rPr>
        <w:t xml:space="preserve">Environmental, Preservation, or Recreation </w:t>
      </w:r>
    </w:p>
    <w:p w:rsidR="00000000" w:rsidDel="00000000" w:rsidP="00000000" w:rsidRDefault="00000000" w:rsidRPr="00000000" w14:paraId="00000026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The installation of restroom facilities and improvement of the Sunset Trail will make Blackacre more accessible for the Louisville community to enjoy. </w:t>
      </w:r>
    </w:p>
    <w:p w:rsidR="00000000" w:rsidDel="00000000" w:rsidP="00000000" w:rsidRDefault="00000000" w:rsidRPr="00000000" w14:paraId="00000027">
      <w:pPr>
        <w:shd w:fill="ffffff" w:val="clear"/>
        <w:spacing w:line="240" w:lineRule="auto"/>
        <w:rPr>
          <w:rFonts w:ascii="Times New Roman" w:cs="Times New Roman" w:eastAsia="Times New Roman" w:hAnsi="Times New Roman"/>
          <w:b w:val="1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line="240" w:lineRule="auto"/>
        <w:rPr>
          <w:rFonts w:ascii="Times New Roman" w:cs="Times New Roman" w:eastAsia="Times New Roman" w:hAnsi="Times New Roman"/>
          <w:b w:val="1"/>
          <w:i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1"/>
          <w:szCs w:val="21"/>
          <w:rtl w:val="0"/>
        </w:rPr>
        <w:t xml:space="preserve">Smoketown Family Wellness Center: Hiring a Community Healthcare Worker</w:t>
      </w:r>
    </w:p>
    <w:p w:rsidR="00000000" w:rsidDel="00000000" w:rsidP="00000000" w:rsidRDefault="00000000" w:rsidRPr="00000000" w14:paraId="00000029">
      <w:pPr>
        <w:shd w:fill="ffffff" w:val="clear"/>
        <w:spacing w:line="240" w:lineRule="auto"/>
        <w:rPr>
          <w:rFonts w:ascii="Times New Roman" w:cs="Times New Roman" w:eastAsia="Times New Roman" w:hAnsi="Times New Roman"/>
          <w:i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1"/>
          <w:szCs w:val="21"/>
          <w:rtl w:val="0"/>
        </w:rPr>
        <w:t xml:space="preserve">Family</w:t>
      </w:r>
    </w:p>
    <w:p w:rsidR="00000000" w:rsidDel="00000000" w:rsidP="00000000" w:rsidRDefault="00000000" w:rsidRPr="00000000" w14:paraId="0000002A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Community healthcare workers improve health beyond a doctor’s visit, building trust and connecting families to resources.</w:t>
      </w:r>
    </w:p>
    <w:p w:rsidR="00000000" w:rsidDel="00000000" w:rsidP="00000000" w:rsidRDefault="00000000" w:rsidRPr="00000000" w14:paraId="0000002B">
      <w:pPr>
        <w:shd w:fill="ffffff" w:val="clear"/>
        <w:spacing w:line="240" w:lineRule="auto"/>
        <w:rPr>
          <w:rFonts w:ascii="Times New Roman" w:cs="Times New Roman" w:eastAsia="Times New Roman" w:hAnsi="Times New Roman"/>
          <w:b w:val="1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line="240" w:lineRule="auto"/>
        <w:rPr>
          <w:rFonts w:ascii="Times New Roman" w:cs="Times New Roman" w:eastAsia="Times New Roman" w:hAnsi="Times New Roman"/>
          <w:b w:val="1"/>
          <w:i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1"/>
          <w:szCs w:val="21"/>
          <w:rtl w:val="0"/>
        </w:rPr>
        <w:t xml:space="preserve">Hildegard House: Expansion Project</w:t>
      </w:r>
    </w:p>
    <w:p w:rsidR="00000000" w:rsidDel="00000000" w:rsidP="00000000" w:rsidRDefault="00000000" w:rsidRPr="00000000" w14:paraId="0000002D">
      <w:pPr>
        <w:shd w:fill="ffffff" w:val="clear"/>
        <w:spacing w:line="240" w:lineRule="auto"/>
        <w:rPr>
          <w:rFonts w:ascii="Times New Roman" w:cs="Times New Roman" w:eastAsia="Times New Roman" w:hAnsi="Times New Roman"/>
          <w:i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1"/>
          <w:szCs w:val="21"/>
          <w:rtl w:val="0"/>
        </w:rPr>
        <w:t xml:space="preserve">Health and Wellness</w:t>
      </w:r>
    </w:p>
    <w:p w:rsidR="00000000" w:rsidDel="00000000" w:rsidP="00000000" w:rsidRDefault="00000000" w:rsidRPr="00000000" w14:paraId="0000002E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A meaningful life and a peaceful, dignified death for at least 68 more people per year. </w:t>
      </w:r>
    </w:p>
    <w:p w:rsidR="00000000" w:rsidDel="00000000" w:rsidP="00000000" w:rsidRDefault="00000000" w:rsidRPr="00000000" w14:paraId="0000002F">
      <w:pPr>
        <w:shd w:fill="ffffff" w:val="clear"/>
        <w:spacing w:line="240" w:lineRule="auto"/>
        <w:rPr>
          <w:rFonts w:ascii="Times New Roman" w:cs="Times New Roman" w:eastAsia="Times New Roman" w:hAnsi="Times New Roman"/>
          <w:b w:val="1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line="240" w:lineRule="auto"/>
        <w:rPr>
          <w:rFonts w:ascii="Times New Roman" w:cs="Times New Roman" w:eastAsia="Times New Roman" w:hAnsi="Times New Roman"/>
          <w:b w:val="1"/>
          <w:i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1"/>
          <w:szCs w:val="21"/>
          <w:rtl w:val="0"/>
        </w:rPr>
        <w:t xml:space="preserve">Uniting Partners for Women and Children: Staffing Development and Hiring Development Director</w:t>
      </w:r>
    </w:p>
    <w:p w:rsidR="00000000" w:rsidDel="00000000" w:rsidP="00000000" w:rsidRDefault="00000000" w:rsidRPr="00000000" w14:paraId="00000031">
      <w:pPr>
        <w:shd w:fill="ffffff" w:val="clear"/>
        <w:spacing w:line="240" w:lineRule="auto"/>
        <w:rPr>
          <w:rFonts w:ascii="Times New Roman" w:cs="Times New Roman" w:eastAsia="Times New Roman" w:hAnsi="Times New Roman"/>
          <w:i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1"/>
          <w:szCs w:val="21"/>
          <w:rtl w:val="0"/>
        </w:rPr>
        <w:t xml:space="preserve">Health and Wellness </w:t>
      </w:r>
    </w:p>
    <w:p w:rsidR="00000000" w:rsidDel="00000000" w:rsidP="00000000" w:rsidRDefault="00000000" w:rsidRPr="00000000" w14:paraId="00000032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Increased staffing will provide additional programming support, and an increased donor base will secure the organization’s future.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hd w:fill="ffffff" w:val="clear"/>
        <w:spacing w:before="0" w:line="240" w:lineRule="auto"/>
        <w:ind w:left="720" w:firstLine="0"/>
        <w:rPr>
          <w:rFonts w:ascii="Times New Roman" w:cs="Times New Roman" w:eastAsia="Times New Roman" w:hAnsi="Times New Roman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hd w:fill="ffffff" w:val="clear"/>
        <w:spacing w:before="0" w:line="240" w:lineRule="auto"/>
        <w:ind w:left="0" w:firstLine="0"/>
        <w:rPr>
          <w:rFonts w:ascii="Times New Roman" w:cs="Times New Roman" w:eastAsia="Times New Roman" w:hAnsi="Times New Roman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rtl w:val="0"/>
        </w:rPr>
        <w:t xml:space="preserve">Impact100 Louisville will announce this year’s grant winners at its Annual Awards Event on November 3 from 5:00 to 7:30 p.m. EST at River House. The event will also highlight the more than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rtl w:val="0"/>
        </w:rPr>
        <w:t xml:space="preserve">$971,000 that the Louisville chapter has donated to the local nonprofit community in just two years.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hd w:fill="ffffff" w:val="clear"/>
        <w:spacing w:before="0" w:line="240" w:lineRule="auto"/>
        <w:ind w:left="0" w:firstLine="0"/>
        <w:rPr>
          <w:rFonts w:ascii="Times New Roman" w:cs="Times New Roman" w:eastAsia="Times New Roman" w:hAnsi="Times New Roman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hd w:fill="ffffff" w:val="clear"/>
        <w:spacing w:before="0" w:line="240" w:lineRule="auto"/>
        <w:ind w:left="0" w:firstLine="0"/>
        <w:rPr>
          <w:rFonts w:ascii="Times New Roman" w:cs="Times New Roman" w:eastAsia="Times New Roman" w:hAnsi="Times New Roman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rtl w:val="0"/>
        </w:rPr>
        <w:t xml:space="preserve">Impact100 Louisville is just one of the 60 chapters of Impact100. This year Impact100 celebrates 21 years of local impact, having given away over $100 million collectively. </w:t>
      </w:r>
    </w:p>
    <w:p w:rsidR="00000000" w:rsidDel="00000000" w:rsidP="00000000" w:rsidRDefault="00000000" w:rsidRPr="00000000" w14:paraId="00000037">
      <w:pPr>
        <w:pageBreakBefore w:val="0"/>
        <w:shd w:fill="ffffff" w:val="clear"/>
        <w:spacing w:before="0" w:line="240" w:lineRule="auto"/>
        <w:ind w:left="0" w:firstLine="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hd w:fill="ffffff" w:val="clear"/>
        <w:jc w:val="lef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Please consider covering or attending this inspiring event - in whole or in part. For more information and for event link please contact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1"/>
            <w:szCs w:val="21"/>
            <w:u w:val="single"/>
            <w:rtl w:val="0"/>
          </w:rPr>
          <w:t xml:space="preserve">info@impact100louisville.org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 or visit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1"/>
            <w:szCs w:val="21"/>
            <w:u w:val="single"/>
            <w:rtl w:val="0"/>
          </w:rPr>
          <w:t xml:space="preserve">www.impact100louisville.org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ageBreakBefore w:val="0"/>
      <w:jc w:val="center"/>
      <w:rPr/>
    </w:pPr>
    <w:r w:rsidDel="00000000" w:rsidR="00000000" w:rsidRPr="00000000">
      <w:rPr>
        <w:rtl w:val="0"/>
      </w:rPr>
      <w:t xml:space="preserve">###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info@impact100louisville.org" TargetMode="External"/><Relationship Id="rId8" Type="http://schemas.openxmlformats.org/officeDocument/2006/relationships/hyperlink" Target="http://www.impact100louisvill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